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7CE76" w14:textId="77777777" w:rsidR="00C72D00" w:rsidRPr="006B7C5B" w:rsidRDefault="00C72D00" w:rsidP="00C72D00">
      <w:pPr>
        <w:spacing w:line="280" w:lineRule="exact"/>
        <w:jc w:val="center"/>
        <w:rPr>
          <w:b/>
          <w:sz w:val="28"/>
          <w:szCs w:val="28"/>
        </w:rPr>
      </w:pPr>
      <w:r w:rsidRPr="006B7C5B">
        <w:rPr>
          <w:b/>
          <w:sz w:val="28"/>
          <w:szCs w:val="28"/>
        </w:rPr>
        <w:t>РЕШЕНИЕ</w:t>
      </w:r>
    </w:p>
    <w:p w14:paraId="01285DA9" w14:textId="77777777" w:rsidR="00C72D00" w:rsidRPr="006B7C5B" w:rsidRDefault="00C72D00" w:rsidP="00C72D00">
      <w:pPr>
        <w:spacing w:line="280" w:lineRule="exact"/>
        <w:jc w:val="center"/>
        <w:rPr>
          <w:b/>
          <w:sz w:val="28"/>
          <w:szCs w:val="28"/>
        </w:rPr>
      </w:pPr>
      <w:r w:rsidRPr="006B7C5B">
        <w:rPr>
          <w:b/>
          <w:sz w:val="28"/>
          <w:szCs w:val="28"/>
        </w:rPr>
        <w:t>Думы Соликамского муниципального округа</w:t>
      </w:r>
    </w:p>
    <w:p w14:paraId="049DD93E" w14:textId="77777777" w:rsidR="00C72D00" w:rsidRPr="006B7C5B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36A3BF85" w14:textId="77777777" w:rsidR="00C72D00" w:rsidRPr="006B7C5B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42F725CB" w14:textId="77777777" w:rsidR="00C72D00" w:rsidRPr="006B7C5B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1E71BA7C" w14:textId="77777777" w:rsidR="00C72D00" w:rsidRPr="006B7C5B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0C0BE371" w14:textId="77777777" w:rsidR="00C72D00" w:rsidRPr="006B7C5B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3F2128F6" w14:textId="77777777" w:rsidR="00C72D00" w:rsidRPr="006B7C5B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762D4712" w14:textId="77777777" w:rsidR="00C72D00" w:rsidRPr="006B7C5B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420C7859" w14:textId="77777777" w:rsidR="00C72D00" w:rsidRPr="006B7C5B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7371BD14" w14:textId="77777777" w:rsidR="00C72D00" w:rsidRPr="006B7C5B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6D6FA4CB" w14:textId="77777777" w:rsidR="00C72D00" w:rsidRPr="006B7C5B" w:rsidRDefault="00C72D00" w:rsidP="00C72D00">
      <w:pPr>
        <w:spacing w:line="220" w:lineRule="exact"/>
        <w:jc w:val="both"/>
        <w:rPr>
          <w:b/>
          <w:sz w:val="28"/>
          <w:szCs w:val="28"/>
        </w:rPr>
      </w:pPr>
    </w:p>
    <w:p w14:paraId="6F11FBC0" w14:textId="77777777" w:rsidR="00C72D00" w:rsidRPr="006B7C5B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1FF3E645" w14:textId="77777777" w:rsidR="00C72D00" w:rsidRPr="006B7C5B" w:rsidRDefault="00C72D00" w:rsidP="00C72D00">
      <w:pPr>
        <w:spacing w:line="220" w:lineRule="exact"/>
        <w:jc w:val="both"/>
        <w:rPr>
          <w:b/>
          <w:sz w:val="28"/>
          <w:szCs w:val="28"/>
        </w:rPr>
      </w:pPr>
    </w:p>
    <w:p w14:paraId="6AD59FBC" w14:textId="77777777" w:rsidR="00C72D00" w:rsidRPr="006B7C5B" w:rsidRDefault="00C72D00" w:rsidP="00C72D00">
      <w:pPr>
        <w:spacing w:line="200" w:lineRule="exact"/>
        <w:jc w:val="both"/>
        <w:rPr>
          <w:b/>
          <w:sz w:val="28"/>
          <w:szCs w:val="28"/>
        </w:rPr>
      </w:pPr>
    </w:p>
    <w:p w14:paraId="205DD1C1" w14:textId="77777777" w:rsidR="00C72D00" w:rsidRPr="006B7C5B" w:rsidRDefault="00C72D00" w:rsidP="00C72D00">
      <w:pPr>
        <w:spacing w:after="120" w:line="200" w:lineRule="exact"/>
        <w:jc w:val="both"/>
        <w:rPr>
          <w:b/>
          <w:sz w:val="28"/>
          <w:szCs w:val="28"/>
        </w:rPr>
      </w:pPr>
    </w:p>
    <w:p w14:paraId="4A44A6AA" w14:textId="77777777" w:rsidR="00C72D00" w:rsidRPr="006B7C5B" w:rsidRDefault="00C72D00" w:rsidP="006B7C5B">
      <w:pPr>
        <w:spacing w:line="200" w:lineRule="exact"/>
        <w:jc w:val="both"/>
        <w:rPr>
          <w:b/>
          <w:sz w:val="28"/>
          <w:szCs w:val="28"/>
        </w:rPr>
      </w:pPr>
    </w:p>
    <w:p w14:paraId="46BAA186" w14:textId="00B3668E" w:rsidR="00C72D00" w:rsidRPr="006B7C5B" w:rsidRDefault="00C72D00" w:rsidP="00C72D00">
      <w:pPr>
        <w:tabs>
          <w:tab w:val="left" w:pos="2520"/>
          <w:tab w:val="left" w:pos="2700"/>
        </w:tabs>
        <w:spacing w:line="240" w:lineRule="exact"/>
        <w:jc w:val="both"/>
        <w:rPr>
          <w:bCs/>
          <w:i/>
          <w:iCs/>
          <w:sz w:val="28"/>
          <w:szCs w:val="28"/>
        </w:rPr>
      </w:pPr>
      <w:r w:rsidRPr="006B7C5B">
        <w:rPr>
          <w:bCs/>
          <w:i/>
          <w:iCs/>
          <w:sz w:val="28"/>
          <w:szCs w:val="28"/>
        </w:rPr>
        <w:t>25</w:t>
      </w:r>
      <w:r w:rsidRPr="006B7C5B">
        <w:rPr>
          <w:bCs/>
          <w:i/>
          <w:iCs/>
          <w:sz w:val="20"/>
          <w:szCs w:val="20"/>
        </w:rPr>
        <w:t xml:space="preserve">          </w:t>
      </w:r>
      <w:r w:rsidRPr="006B7C5B">
        <w:rPr>
          <w:bCs/>
          <w:i/>
          <w:iCs/>
          <w:sz w:val="28"/>
          <w:szCs w:val="28"/>
        </w:rPr>
        <w:t>марта               26</w:t>
      </w:r>
      <w:r w:rsidRPr="006B7C5B">
        <w:rPr>
          <w:b/>
          <w:i/>
          <w:iCs/>
          <w:sz w:val="28"/>
          <w:szCs w:val="28"/>
        </w:rPr>
        <w:t xml:space="preserve">   </w:t>
      </w:r>
      <w:r w:rsidRPr="006B7C5B">
        <w:rPr>
          <w:b/>
          <w:i/>
          <w:iCs/>
          <w:sz w:val="20"/>
          <w:szCs w:val="20"/>
        </w:rPr>
        <w:t xml:space="preserve">                                                                          </w:t>
      </w:r>
      <w:r w:rsidRPr="006B7C5B">
        <w:rPr>
          <w:i/>
          <w:iCs/>
          <w:sz w:val="28"/>
          <w:szCs w:val="28"/>
        </w:rPr>
        <w:t xml:space="preserve"> 816</w:t>
      </w:r>
    </w:p>
    <w:p w14:paraId="00D35C63" w14:textId="77777777" w:rsidR="00C72D00" w:rsidRPr="009B1037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478BF91D" w14:textId="77777777" w:rsidR="00C72D00" w:rsidRPr="009B1037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5FE09B63" w14:textId="77777777" w:rsidR="00C72D00" w:rsidRPr="009B1037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7026BA44" w14:textId="77777777" w:rsidR="00C72D00" w:rsidRPr="00BE74F1" w:rsidRDefault="00C72D00" w:rsidP="00C72D00">
      <w:pPr>
        <w:pStyle w:val="ConsPlusTitle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E74F1">
        <w:rPr>
          <w:rFonts w:ascii="Times New Roman" w:hAnsi="Times New Roman" w:cs="Times New Roman"/>
          <w:sz w:val="28"/>
          <w:szCs w:val="28"/>
        </w:rPr>
        <w:t>О внесении изменений в решение Соликамско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E74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C4B785" w14:textId="77777777" w:rsidR="00C72D00" w:rsidRPr="00BE74F1" w:rsidRDefault="00C72D00" w:rsidP="00C72D00">
      <w:pPr>
        <w:pStyle w:val="ConsPlusTitle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E74F1">
        <w:rPr>
          <w:rFonts w:ascii="Times New Roman" w:hAnsi="Times New Roman" w:cs="Times New Roman"/>
          <w:sz w:val="28"/>
          <w:szCs w:val="28"/>
        </w:rPr>
        <w:t>городско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E74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Думы</w:t>
      </w:r>
      <w:r w:rsidRPr="00BE74F1">
        <w:rPr>
          <w:rFonts w:ascii="Times New Roman" w:hAnsi="Times New Roman" w:cs="Times New Roman"/>
          <w:sz w:val="28"/>
          <w:szCs w:val="28"/>
        </w:rPr>
        <w:t xml:space="preserve"> от 22.11.2017 № 216 «О налоге</w:t>
      </w:r>
    </w:p>
    <w:p w14:paraId="4DC123AF" w14:textId="77777777" w:rsidR="00C72D00" w:rsidRPr="00BE74F1" w:rsidRDefault="00C72D00" w:rsidP="00C72D00">
      <w:pPr>
        <w:pStyle w:val="ConsPlusTitle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E74F1">
        <w:rPr>
          <w:rFonts w:ascii="Times New Roman" w:hAnsi="Times New Roman" w:cs="Times New Roman"/>
          <w:sz w:val="28"/>
          <w:szCs w:val="28"/>
        </w:rPr>
        <w:t>на имущество физических лиц»</w:t>
      </w:r>
    </w:p>
    <w:p w14:paraId="539D3E27" w14:textId="77777777" w:rsidR="00C72D00" w:rsidRPr="00BE74F1" w:rsidRDefault="00C72D00" w:rsidP="00C72D00">
      <w:pPr>
        <w:autoSpaceDE w:val="0"/>
        <w:autoSpaceDN w:val="0"/>
        <w:adjustRightInd w:val="0"/>
        <w:spacing w:before="480" w:line="360" w:lineRule="exact"/>
        <w:ind w:firstLine="709"/>
        <w:jc w:val="both"/>
        <w:rPr>
          <w:sz w:val="28"/>
          <w:szCs w:val="28"/>
        </w:rPr>
      </w:pPr>
      <w:r w:rsidRPr="00437785">
        <w:rPr>
          <w:sz w:val="28"/>
          <w:szCs w:val="28"/>
        </w:rPr>
        <w:t>В соответствии со статьей 406 Налогового кодекса Российской Федерации,</w:t>
      </w:r>
      <w:r>
        <w:rPr>
          <w:sz w:val="28"/>
          <w:szCs w:val="28"/>
        </w:rPr>
        <w:t xml:space="preserve"> </w:t>
      </w:r>
      <w:r w:rsidRPr="00437785">
        <w:rPr>
          <w:sz w:val="28"/>
          <w:szCs w:val="28"/>
        </w:rPr>
        <w:t>статьей 26 Устава Соликамского муниципального округа</w:t>
      </w:r>
      <w:r>
        <w:rPr>
          <w:sz w:val="28"/>
          <w:szCs w:val="28"/>
        </w:rPr>
        <w:t xml:space="preserve"> Пермского края</w:t>
      </w:r>
      <w:r w:rsidRPr="00437785">
        <w:rPr>
          <w:sz w:val="28"/>
          <w:szCs w:val="28"/>
        </w:rPr>
        <w:t>,</w:t>
      </w:r>
      <w:r w:rsidRPr="00BE74F1">
        <w:rPr>
          <w:sz w:val="28"/>
          <w:szCs w:val="28"/>
        </w:rPr>
        <w:t xml:space="preserve">  </w:t>
      </w:r>
    </w:p>
    <w:p w14:paraId="52665321" w14:textId="77777777" w:rsidR="00C72D00" w:rsidRDefault="00C72D00" w:rsidP="00C72D00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BE74F1">
        <w:rPr>
          <w:rFonts w:ascii="Times New Roman" w:hAnsi="Times New Roman"/>
          <w:sz w:val="28"/>
          <w:szCs w:val="28"/>
        </w:rPr>
        <w:t>Дума Соликамского муниципального округа РЕШИЛА:</w:t>
      </w:r>
    </w:p>
    <w:p w14:paraId="3A900795" w14:textId="77777777" w:rsidR="00C72D00" w:rsidRDefault="00C72D00" w:rsidP="00C72D00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E1">
        <w:rPr>
          <w:rFonts w:ascii="Times New Roman" w:hAnsi="Times New Roman" w:cs="Times New Roman"/>
          <w:sz w:val="28"/>
          <w:szCs w:val="28"/>
        </w:rPr>
        <w:t>1. Внести изменения в решение Соликамской городской Думы от 22 ноября 2017 г. № 216 «О налоге на имущество физических лиц»: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7FBCDD" w14:textId="77777777" w:rsidR="00C72D00" w:rsidRDefault="00C72D00" w:rsidP="00C72D00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F21E1">
        <w:rPr>
          <w:rFonts w:ascii="Times New Roman" w:hAnsi="Times New Roman" w:cs="Times New Roman"/>
          <w:sz w:val="28"/>
          <w:szCs w:val="28"/>
        </w:rPr>
        <w:t>.1. пункт 2.5 изложить в следующей редакции:</w:t>
      </w:r>
    </w:p>
    <w:p w14:paraId="397D4D0B" w14:textId="77777777" w:rsidR="00C72D00" w:rsidRPr="007F21E1" w:rsidRDefault="00C72D00" w:rsidP="00C72D00">
      <w:pPr>
        <w:pStyle w:val="ConsPlusNormal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1E1">
        <w:rPr>
          <w:rFonts w:ascii="Times New Roman" w:hAnsi="Times New Roman" w:cs="Times New Roman"/>
          <w:sz w:val="28"/>
          <w:szCs w:val="28"/>
        </w:rPr>
        <w:t>«2.5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F21E1">
        <w:rPr>
          <w:rFonts w:ascii="Times New Roman" w:hAnsi="Times New Roman" w:cs="Times New Roman"/>
          <w:sz w:val="28"/>
          <w:szCs w:val="28"/>
        </w:rPr>
        <w:t xml:space="preserve"> в отношении объектов налогообложения, кадастровая стоимость каждого из которых превышает 300 миллионов рублей, за исключением объектов незавершенного строительства, проектируемым назначением которых является многоквартирный дом - 2,5%;».</w:t>
      </w:r>
    </w:p>
    <w:p w14:paraId="23828C46" w14:textId="624C1A3E" w:rsidR="00C72D00" w:rsidRDefault="00C72D00" w:rsidP="00C72D00">
      <w:pPr>
        <w:autoSpaceDE w:val="0"/>
        <w:autoSpaceDN w:val="0"/>
        <w:adjustRightInd w:val="0"/>
        <w:spacing w:after="480" w:line="360" w:lineRule="exact"/>
        <w:ind w:firstLine="709"/>
        <w:jc w:val="both"/>
        <w:rPr>
          <w:bCs/>
          <w:sz w:val="28"/>
          <w:szCs w:val="28"/>
        </w:rPr>
      </w:pPr>
      <w:r w:rsidRPr="00BE74F1">
        <w:rPr>
          <w:bCs/>
          <w:sz w:val="28"/>
          <w:szCs w:val="28"/>
        </w:rPr>
        <w:t xml:space="preserve">2. Настоящее решение вступает в силу </w:t>
      </w:r>
      <w:r>
        <w:rPr>
          <w:bCs/>
          <w:sz w:val="28"/>
          <w:szCs w:val="28"/>
        </w:rPr>
        <w:t>не ранее чем по истечении одного месяца со дня</w:t>
      </w:r>
      <w:r w:rsidRPr="00BE74F1">
        <w:rPr>
          <w:bCs/>
          <w:sz w:val="28"/>
          <w:szCs w:val="28"/>
        </w:rPr>
        <w:t xml:space="preserve"> его официального опубликования </w:t>
      </w:r>
      <w:r w:rsidRPr="002B7F0D">
        <w:rPr>
          <w:sz w:val="28"/>
          <w:szCs w:val="28"/>
        </w:rPr>
        <w:t>в сетевом издании «PRO</w:t>
      </w:r>
      <w:r>
        <w:rPr>
          <w:sz w:val="28"/>
          <w:szCs w:val="28"/>
        </w:rPr>
        <w:t xml:space="preserve"> Соликамск» </w:t>
      </w:r>
      <w:r w:rsidRPr="002B7F0D">
        <w:rPr>
          <w:sz w:val="28"/>
          <w:szCs w:val="28"/>
        </w:rPr>
        <w:t>(https://www.просоликамск.рф, свидетельство о регистрации в качестве средства массовой информации от 7 марта 2019 г. № ЭЛ ФС77-75182, доменное имя «</w:t>
      </w:r>
      <w:proofErr w:type="spellStart"/>
      <w:r w:rsidRPr="002B7F0D">
        <w:rPr>
          <w:sz w:val="28"/>
          <w:szCs w:val="28"/>
        </w:rPr>
        <w:t>просоликамск.рф</w:t>
      </w:r>
      <w:proofErr w:type="spellEnd"/>
      <w:r w:rsidRPr="002B7F0D">
        <w:rPr>
          <w:sz w:val="28"/>
          <w:szCs w:val="28"/>
        </w:rPr>
        <w:t>»</w:t>
      </w:r>
      <w:r>
        <w:rPr>
          <w:sz w:val="28"/>
          <w:szCs w:val="28"/>
        </w:rPr>
        <w:t xml:space="preserve">) </w:t>
      </w:r>
      <w:r>
        <w:rPr>
          <w:bCs/>
          <w:sz w:val="28"/>
          <w:szCs w:val="28"/>
        </w:rPr>
        <w:t>и применяется в отношении налоговых периодов, начиная с 1 января 2026 г.</w:t>
      </w:r>
    </w:p>
    <w:tbl>
      <w:tblPr>
        <w:tblStyle w:val="af0"/>
        <w:tblW w:w="9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814"/>
      </w:tblGrid>
      <w:tr w:rsidR="003C10CA" w14:paraId="73400205" w14:textId="77777777" w:rsidTr="00C72D00">
        <w:trPr>
          <w:trHeight w:val="826"/>
        </w:trPr>
        <w:tc>
          <w:tcPr>
            <w:tcW w:w="4957" w:type="dxa"/>
          </w:tcPr>
          <w:p w14:paraId="2E770D75" w14:textId="77777777" w:rsidR="003C10CA" w:rsidRDefault="003C10CA" w:rsidP="003C10CA">
            <w:pPr>
              <w:autoSpaceDE w:val="0"/>
              <w:autoSpaceDN w:val="0"/>
              <w:adjustRightInd w:val="0"/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Председатель Думы</w:t>
            </w:r>
          </w:p>
          <w:p w14:paraId="57DF982D" w14:textId="172A0C72" w:rsidR="003C10CA" w:rsidRDefault="003C10CA" w:rsidP="003C10C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Соликамского муниципального округа</w:t>
            </w:r>
          </w:p>
          <w:p w14:paraId="18174C7D" w14:textId="07DE38C1" w:rsidR="003C10CA" w:rsidRDefault="003C10CA" w:rsidP="003C10CA">
            <w:pPr>
              <w:autoSpaceDE w:val="0"/>
              <w:autoSpaceDN w:val="0"/>
              <w:adjustRightInd w:val="0"/>
              <w:spacing w:after="480"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14" w:type="dxa"/>
          </w:tcPr>
          <w:p w14:paraId="3BED9F54" w14:textId="77777777" w:rsidR="003C10CA" w:rsidRDefault="003C10CA" w:rsidP="003C10C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Исполняющий полномочия </w:t>
            </w:r>
          </w:p>
          <w:p w14:paraId="26062F29" w14:textId="77777777" w:rsidR="003C10CA" w:rsidRDefault="003C10CA" w:rsidP="003C10C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главы муниципального округа – </w:t>
            </w:r>
          </w:p>
          <w:p w14:paraId="564C02F9" w14:textId="77777777" w:rsidR="003C10CA" w:rsidRDefault="003C10CA" w:rsidP="003C10C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главы администрации </w:t>
            </w:r>
          </w:p>
          <w:p w14:paraId="50DE17B3" w14:textId="3D1AE472" w:rsidR="003C10CA" w:rsidRDefault="003C10CA" w:rsidP="003C10CA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Соликамского муниципального округа </w:t>
            </w:r>
          </w:p>
        </w:tc>
      </w:tr>
      <w:tr w:rsidR="003C10CA" w14:paraId="7F4C6331" w14:textId="77777777" w:rsidTr="00C72D00">
        <w:tc>
          <w:tcPr>
            <w:tcW w:w="4957" w:type="dxa"/>
          </w:tcPr>
          <w:p w14:paraId="799A6B68" w14:textId="63A33476" w:rsidR="003C10CA" w:rsidRDefault="003C10CA" w:rsidP="003C10CA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bCs/>
                <w:sz w:val="28"/>
                <w:szCs w:val="28"/>
              </w:rPr>
            </w:pPr>
            <w:proofErr w:type="spellStart"/>
            <w:r w:rsidRPr="00C72D00">
              <w:rPr>
                <w:rFonts w:eastAsia="Times New Roman"/>
                <w:sz w:val="28"/>
                <w:szCs w:val="28"/>
              </w:rPr>
              <w:t>И.Г.Мингазеев</w:t>
            </w:r>
            <w:proofErr w:type="spellEnd"/>
          </w:p>
        </w:tc>
        <w:tc>
          <w:tcPr>
            <w:tcW w:w="4814" w:type="dxa"/>
          </w:tcPr>
          <w:p w14:paraId="34175CB5" w14:textId="4B4BB17D" w:rsidR="003C10CA" w:rsidRDefault="003C10CA" w:rsidP="003C10CA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bCs/>
                <w:sz w:val="28"/>
                <w:szCs w:val="28"/>
              </w:rPr>
            </w:pPr>
            <w:proofErr w:type="spellStart"/>
            <w:r>
              <w:rPr>
                <w:rFonts w:eastAsia="Times New Roman" w:cs="Arial"/>
                <w:sz w:val="28"/>
                <w:szCs w:val="28"/>
              </w:rPr>
              <w:t>И.Р.Савинов</w:t>
            </w:r>
            <w:proofErr w:type="spellEnd"/>
          </w:p>
        </w:tc>
      </w:tr>
    </w:tbl>
    <w:p w14:paraId="6018744D" w14:textId="77777777" w:rsidR="00C72D00" w:rsidRPr="00BE74F1" w:rsidRDefault="00C72D00" w:rsidP="00C72D00">
      <w:pPr>
        <w:autoSpaceDE w:val="0"/>
        <w:autoSpaceDN w:val="0"/>
        <w:adjustRightInd w:val="0"/>
        <w:spacing w:after="480" w:line="360" w:lineRule="exact"/>
        <w:ind w:firstLine="709"/>
        <w:jc w:val="both"/>
        <w:rPr>
          <w:bCs/>
          <w:sz w:val="28"/>
          <w:szCs w:val="28"/>
        </w:rPr>
      </w:pPr>
    </w:p>
    <w:sectPr w:rsidR="00C72D00" w:rsidRPr="00BE74F1" w:rsidSect="00C72D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5BD2" w14:textId="77777777" w:rsidR="001B402E" w:rsidRDefault="001B402E">
      <w:r>
        <w:separator/>
      </w:r>
    </w:p>
  </w:endnote>
  <w:endnote w:type="continuationSeparator" w:id="0">
    <w:p w14:paraId="66F5B6FA" w14:textId="77777777" w:rsidR="001B402E" w:rsidRDefault="001B4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76D8F" w14:textId="77777777" w:rsidR="00C72D00" w:rsidRDefault="00C72D0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1DDA" w14:textId="77777777" w:rsidR="00C72D00" w:rsidRDefault="00C72D0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0015" w14:textId="77777777" w:rsidR="00C72D00" w:rsidRDefault="00C72D0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24C2B" w14:textId="77777777" w:rsidR="001B402E" w:rsidRDefault="001B402E">
      <w:r>
        <w:separator/>
      </w:r>
    </w:p>
  </w:footnote>
  <w:footnote w:type="continuationSeparator" w:id="0">
    <w:p w14:paraId="62B178FD" w14:textId="77777777" w:rsidR="001B402E" w:rsidRDefault="001B4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36D55" w14:textId="77777777" w:rsidR="00C72D00" w:rsidRDefault="00C72D0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03225" w14:textId="77777777" w:rsidR="00C72D00" w:rsidRDefault="00C72D00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43066C0" w14:textId="77777777" w:rsidR="00C72D00" w:rsidRDefault="00C72D0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72B7" w14:textId="77777777" w:rsidR="00C72D00" w:rsidRDefault="00C72D0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423"/>
    <w:rsid w:val="001B402E"/>
    <w:rsid w:val="00336422"/>
    <w:rsid w:val="003C10CA"/>
    <w:rsid w:val="003F4762"/>
    <w:rsid w:val="006B7C5B"/>
    <w:rsid w:val="00BF5A1D"/>
    <w:rsid w:val="00C72D00"/>
    <w:rsid w:val="00E035F8"/>
    <w:rsid w:val="00E86423"/>
    <w:rsid w:val="00FA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5635F"/>
  <w15:chartTrackingRefBased/>
  <w15:docId w15:val="{DD439C38-E9E1-4622-8712-31B02000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D0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864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64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642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642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642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42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642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642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642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4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864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864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8642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8642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8642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8642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8642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8642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864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864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642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864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8642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8642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864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8642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864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8642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86423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link w:val="ConsPlusNormal0"/>
    <w:uiPriority w:val="99"/>
    <w:rsid w:val="00C72D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ConsPlusNormal0">
    <w:name w:val="ConsPlusNormal Знак"/>
    <w:link w:val="ConsPlusNormal"/>
    <w:uiPriority w:val="99"/>
    <w:locked/>
    <w:rsid w:val="00C72D00"/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rsid w:val="00C72D0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72D00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rsid w:val="00C72D0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C72D00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Title">
    <w:name w:val="ConsPlusTitle"/>
    <w:uiPriority w:val="99"/>
    <w:rsid w:val="00C72D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kern w:val="0"/>
      <w:sz w:val="20"/>
      <w:szCs w:val="20"/>
      <w:lang w:eastAsia="ru-RU"/>
      <w14:ligatures w14:val="none"/>
    </w:rPr>
  </w:style>
  <w:style w:type="table" w:styleId="af0">
    <w:name w:val="Table Grid"/>
    <w:basedOn w:val="a1"/>
    <w:uiPriority w:val="39"/>
    <w:rsid w:val="00C7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4</cp:revision>
  <cp:lastPrinted>2026-03-24T11:29:00Z</cp:lastPrinted>
  <dcterms:created xsi:type="dcterms:W3CDTF">2026-03-23T06:33:00Z</dcterms:created>
  <dcterms:modified xsi:type="dcterms:W3CDTF">2026-03-24T11:29:00Z</dcterms:modified>
</cp:coreProperties>
</file>